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4" w:rsidRPr="00D835C4" w:rsidRDefault="004930D4" w:rsidP="007F7993">
      <w:pPr>
        <w:jc w:val="center"/>
        <w:rPr>
          <w:b/>
          <w:sz w:val="32"/>
          <w:szCs w:val="32"/>
        </w:rPr>
      </w:pPr>
      <w:r w:rsidRPr="00D835C4">
        <w:rPr>
          <w:b/>
          <w:sz w:val="32"/>
          <w:szCs w:val="32"/>
        </w:rPr>
        <w:t>Estado</w:t>
      </w:r>
    </w:p>
    <w:p w:rsidR="000C4F90" w:rsidRDefault="004930D4" w:rsidP="007F7993">
      <w:pPr>
        <w:jc w:val="both"/>
        <w:rPr>
          <w:sz w:val="28"/>
          <w:szCs w:val="28"/>
        </w:rPr>
      </w:pPr>
      <w:r w:rsidRPr="00E264EE">
        <w:rPr>
          <w:sz w:val="28"/>
          <w:szCs w:val="28"/>
        </w:rPr>
        <w:t>El Estado se presenta ante cada uno de los habitantes como independie</w:t>
      </w:r>
      <w:r w:rsidRPr="00E264EE">
        <w:rPr>
          <w:sz w:val="28"/>
          <w:szCs w:val="28"/>
        </w:rPr>
        <w:t>n</w:t>
      </w:r>
      <w:r w:rsidRPr="00E264EE">
        <w:rPr>
          <w:sz w:val="28"/>
          <w:szCs w:val="28"/>
        </w:rPr>
        <w:t>te de las Clases Dominantes y como el garante de la Igualdad de todos a</w:t>
      </w:r>
      <w:r w:rsidRPr="00E264EE">
        <w:rPr>
          <w:sz w:val="28"/>
          <w:szCs w:val="28"/>
        </w:rPr>
        <w:t>n</w:t>
      </w:r>
      <w:r w:rsidRPr="00E264EE">
        <w:rPr>
          <w:sz w:val="28"/>
          <w:szCs w:val="28"/>
        </w:rPr>
        <w:t xml:space="preserve">te la ley y de la Libertad de cada uno para elegir su propio destino y a sus gobernantes. </w:t>
      </w:r>
      <w:r w:rsidR="00E264EE" w:rsidRPr="00E264EE">
        <w:rPr>
          <w:sz w:val="28"/>
          <w:szCs w:val="28"/>
        </w:rPr>
        <w:t>De esta manera, se propone como</w:t>
      </w:r>
      <w:r w:rsidRPr="00E264EE">
        <w:rPr>
          <w:sz w:val="28"/>
          <w:szCs w:val="28"/>
        </w:rPr>
        <w:t xml:space="preserve"> el responsable de la cohesión del Pueblo, constituido por la suma de todos los habitantes sin discriminación alguna.  Sin embargo, </w:t>
      </w:r>
      <w:r w:rsidRPr="00E264EE">
        <w:rPr>
          <w:b/>
          <w:sz w:val="28"/>
          <w:szCs w:val="28"/>
        </w:rPr>
        <w:t>al separar lo político de lo económ</w:t>
      </w:r>
      <w:r w:rsidRPr="00E264EE">
        <w:rPr>
          <w:b/>
          <w:sz w:val="28"/>
          <w:szCs w:val="28"/>
        </w:rPr>
        <w:t>i</w:t>
      </w:r>
      <w:r w:rsidRPr="00E264EE">
        <w:rPr>
          <w:b/>
          <w:sz w:val="28"/>
          <w:szCs w:val="28"/>
        </w:rPr>
        <w:t>co</w:t>
      </w:r>
      <w:r w:rsidRPr="00E264EE">
        <w:rPr>
          <w:sz w:val="28"/>
          <w:szCs w:val="28"/>
        </w:rPr>
        <w:t xml:space="preserve">, </w:t>
      </w:r>
      <w:r w:rsidR="00E264EE">
        <w:rPr>
          <w:sz w:val="28"/>
          <w:szCs w:val="28"/>
        </w:rPr>
        <w:t xml:space="preserve">es decir, </w:t>
      </w:r>
      <w:r w:rsidRPr="00E264EE">
        <w:rPr>
          <w:sz w:val="28"/>
          <w:szCs w:val="28"/>
        </w:rPr>
        <w:t xml:space="preserve">al considerar a cada habitante como sujeto de derecho para elegir a sus gobernantes y no decir nada con respecto al derecho de </w:t>
      </w:r>
      <w:r w:rsidR="007751F0" w:rsidRPr="00E264EE">
        <w:rPr>
          <w:sz w:val="28"/>
          <w:szCs w:val="28"/>
        </w:rPr>
        <w:t>igua</w:t>
      </w:r>
      <w:r w:rsidR="007751F0" w:rsidRPr="00E264EE">
        <w:rPr>
          <w:sz w:val="28"/>
          <w:szCs w:val="28"/>
        </w:rPr>
        <w:t>l</w:t>
      </w:r>
      <w:r w:rsidR="007751F0" w:rsidRPr="00E264EE">
        <w:rPr>
          <w:sz w:val="28"/>
          <w:szCs w:val="28"/>
        </w:rPr>
        <w:t xml:space="preserve">dad de posibilidades económicas, pone de manifiesto el carácter clasista de sus funciones.  </w:t>
      </w:r>
    </w:p>
    <w:p w:rsidR="007751F0" w:rsidRPr="00E264EE" w:rsidRDefault="000C4F90" w:rsidP="007F7993">
      <w:pPr>
        <w:jc w:val="both"/>
        <w:rPr>
          <w:sz w:val="28"/>
          <w:szCs w:val="28"/>
        </w:rPr>
      </w:pPr>
      <w:r>
        <w:rPr>
          <w:sz w:val="28"/>
          <w:szCs w:val="28"/>
        </w:rPr>
        <w:t>Sin embargo, e</w:t>
      </w:r>
      <w:r w:rsidR="007751F0" w:rsidRPr="00E264EE">
        <w:rPr>
          <w:b/>
          <w:sz w:val="28"/>
          <w:szCs w:val="28"/>
        </w:rPr>
        <w:t>l Estado no es un instrumento de las Clases Dominantes</w:t>
      </w:r>
      <w:r w:rsidR="007751F0" w:rsidRPr="00E264EE">
        <w:rPr>
          <w:sz w:val="28"/>
          <w:szCs w:val="28"/>
        </w:rPr>
        <w:t xml:space="preserve"> po</w:t>
      </w:r>
      <w:r w:rsidR="007751F0" w:rsidRPr="00E264EE">
        <w:rPr>
          <w:sz w:val="28"/>
          <w:szCs w:val="28"/>
        </w:rPr>
        <w:t>r</w:t>
      </w:r>
      <w:r w:rsidR="007751F0" w:rsidRPr="00E264EE">
        <w:rPr>
          <w:sz w:val="28"/>
          <w:szCs w:val="28"/>
        </w:rPr>
        <w:t>que, si fuera tan claramente así, el Pueblo ya lo habría comprendi</w:t>
      </w:r>
      <w:r w:rsidR="00E264EE">
        <w:rPr>
          <w:sz w:val="28"/>
          <w:szCs w:val="28"/>
        </w:rPr>
        <w:t xml:space="preserve">do, sino que </w:t>
      </w:r>
      <w:r w:rsidR="007751F0" w:rsidRPr="00E264EE">
        <w:rPr>
          <w:sz w:val="28"/>
          <w:szCs w:val="28"/>
        </w:rPr>
        <w:t xml:space="preserve">es </w:t>
      </w:r>
      <w:r w:rsidR="007751F0" w:rsidRPr="00E264EE">
        <w:rPr>
          <w:b/>
          <w:sz w:val="28"/>
          <w:szCs w:val="28"/>
        </w:rPr>
        <w:t xml:space="preserve">el </w:t>
      </w:r>
      <w:r w:rsidR="00E264EE" w:rsidRPr="00E264EE">
        <w:rPr>
          <w:b/>
          <w:sz w:val="28"/>
          <w:szCs w:val="28"/>
        </w:rPr>
        <w:t xml:space="preserve">escenario </w:t>
      </w:r>
      <w:r w:rsidR="007751F0" w:rsidRPr="00E264EE">
        <w:rPr>
          <w:b/>
          <w:sz w:val="28"/>
          <w:szCs w:val="28"/>
        </w:rPr>
        <w:t>donde se manifiesta la lucha de clases</w:t>
      </w:r>
      <w:r w:rsidR="007751F0" w:rsidRPr="00E264EE">
        <w:rPr>
          <w:sz w:val="28"/>
          <w:szCs w:val="28"/>
        </w:rPr>
        <w:t>: cada l</w:t>
      </w:r>
      <w:r w:rsidR="007751F0" w:rsidRPr="00E264EE">
        <w:rPr>
          <w:sz w:val="28"/>
          <w:szCs w:val="28"/>
        </w:rPr>
        <w:t>e</w:t>
      </w:r>
      <w:r w:rsidR="007751F0" w:rsidRPr="00E264EE">
        <w:rPr>
          <w:sz w:val="28"/>
          <w:szCs w:val="28"/>
        </w:rPr>
        <w:t>gisl</w:t>
      </w:r>
      <w:r w:rsidR="007751F0" w:rsidRPr="00E264EE">
        <w:rPr>
          <w:sz w:val="28"/>
          <w:szCs w:val="28"/>
        </w:rPr>
        <w:t>a</w:t>
      </w:r>
      <w:r w:rsidR="007751F0" w:rsidRPr="00E264EE">
        <w:rPr>
          <w:sz w:val="28"/>
          <w:szCs w:val="28"/>
        </w:rPr>
        <w:t>ción en favor de los derechos de los trabajadores</w:t>
      </w:r>
      <w:r w:rsidR="007F7993" w:rsidRPr="00E264EE">
        <w:rPr>
          <w:sz w:val="28"/>
          <w:szCs w:val="28"/>
        </w:rPr>
        <w:t>,  obtenida mediante la lucha económica, les ha quitado una pequeña porción de poder econ</w:t>
      </w:r>
      <w:r w:rsidR="007F7993" w:rsidRPr="00E264EE">
        <w:rPr>
          <w:sz w:val="28"/>
          <w:szCs w:val="28"/>
        </w:rPr>
        <w:t>ó</w:t>
      </w:r>
      <w:r w:rsidR="007F7993" w:rsidRPr="00E264EE">
        <w:rPr>
          <w:sz w:val="28"/>
          <w:szCs w:val="28"/>
        </w:rPr>
        <w:t>mico a las Clases Dominantes pero, por tratarse precisamente de eso, una conquista ec</w:t>
      </w:r>
      <w:r w:rsidR="007F7993" w:rsidRPr="00E264EE">
        <w:rPr>
          <w:sz w:val="28"/>
          <w:szCs w:val="28"/>
        </w:rPr>
        <w:t>o</w:t>
      </w:r>
      <w:r w:rsidR="007F7993" w:rsidRPr="00E264EE">
        <w:rPr>
          <w:sz w:val="28"/>
          <w:szCs w:val="28"/>
        </w:rPr>
        <w:t xml:space="preserve">nómica sin ir a </w:t>
      </w:r>
      <w:r w:rsidR="00D835C4">
        <w:rPr>
          <w:sz w:val="28"/>
          <w:szCs w:val="28"/>
        </w:rPr>
        <w:t xml:space="preserve">la cuestión de </w:t>
      </w:r>
      <w:r w:rsidR="007F7993" w:rsidRPr="00E264EE">
        <w:rPr>
          <w:sz w:val="28"/>
          <w:szCs w:val="28"/>
        </w:rPr>
        <w:t>fondo</w:t>
      </w:r>
      <w:r w:rsidR="00D835C4">
        <w:rPr>
          <w:sz w:val="28"/>
          <w:szCs w:val="28"/>
        </w:rPr>
        <w:t>, que es la igualdad de posibilidades económicas</w:t>
      </w:r>
      <w:r w:rsidR="007F7993" w:rsidRPr="00E264EE">
        <w:rPr>
          <w:sz w:val="28"/>
          <w:szCs w:val="28"/>
        </w:rPr>
        <w:t>, se sigue alimentando la ficción del Estado como representa</w:t>
      </w:r>
      <w:r w:rsidR="007F7993" w:rsidRPr="00E264EE">
        <w:rPr>
          <w:sz w:val="28"/>
          <w:szCs w:val="28"/>
        </w:rPr>
        <w:t>n</w:t>
      </w:r>
      <w:r w:rsidR="007F7993" w:rsidRPr="00E264EE">
        <w:rPr>
          <w:sz w:val="28"/>
          <w:szCs w:val="28"/>
        </w:rPr>
        <w:t>te de la voluntad soberana del Pueblo</w:t>
      </w:r>
      <w:r w:rsidR="00E264EE">
        <w:rPr>
          <w:sz w:val="28"/>
          <w:szCs w:val="28"/>
        </w:rPr>
        <w:t>.</w:t>
      </w:r>
    </w:p>
    <w:p w:rsidR="004930D4" w:rsidRPr="000C4F90" w:rsidRDefault="004930D4" w:rsidP="007F7993">
      <w:pPr>
        <w:jc w:val="both"/>
        <w:rPr>
          <w:sz w:val="28"/>
          <w:szCs w:val="28"/>
        </w:rPr>
      </w:pPr>
      <w:r w:rsidRPr="00E264EE">
        <w:rPr>
          <w:sz w:val="28"/>
          <w:szCs w:val="28"/>
        </w:rPr>
        <w:t xml:space="preserve"> </w:t>
      </w:r>
      <w:r w:rsidRPr="000C4F90">
        <w:rPr>
          <w:sz w:val="28"/>
          <w:szCs w:val="28"/>
        </w:rPr>
        <w:t xml:space="preserve">Las leyes e intervenciones que puedan ser generadas por algún Gobierno, para mejorar las relaciones económicas entre las Clases Dominantes y el Pueblo, siempre estarán condicionadas por la Constitución a través de su defensa irrestricta de la propiedad privada de tierras, bancos y empresas. </w:t>
      </w:r>
    </w:p>
    <w:p w:rsidR="004930D4" w:rsidRDefault="004930D4" w:rsidP="007F7993">
      <w:pPr>
        <w:jc w:val="both"/>
        <w:rPr>
          <w:sz w:val="28"/>
          <w:szCs w:val="28"/>
        </w:rPr>
      </w:pPr>
      <w:r w:rsidRPr="000C4F90">
        <w:rPr>
          <w:sz w:val="28"/>
          <w:szCs w:val="28"/>
        </w:rPr>
        <w:t>El Pueblo siempre supo que hay ricos que viven muy bien a costa del re</w:t>
      </w:r>
      <w:r w:rsidRPr="000C4F90">
        <w:rPr>
          <w:sz w:val="28"/>
          <w:szCs w:val="28"/>
        </w:rPr>
        <w:t>s</w:t>
      </w:r>
      <w:r w:rsidRPr="000C4F90">
        <w:rPr>
          <w:sz w:val="28"/>
          <w:szCs w:val="28"/>
        </w:rPr>
        <w:t>to, lo que la mayoría no sospecha es que el Estado está diseñado para crear la ficción de que es posible cambiar</w:t>
      </w:r>
      <w:r w:rsidR="00D835C4" w:rsidRPr="000C4F90">
        <w:rPr>
          <w:sz w:val="28"/>
          <w:szCs w:val="28"/>
        </w:rPr>
        <w:t xml:space="preserve"> la situación a su favor</w:t>
      </w:r>
      <w:r w:rsidR="003E3392" w:rsidRPr="000C4F90">
        <w:rPr>
          <w:sz w:val="28"/>
          <w:szCs w:val="28"/>
        </w:rPr>
        <w:t xml:space="preserve"> </w:t>
      </w:r>
      <w:r w:rsidRPr="000C4F90">
        <w:rPr>
          <w:sz w:val="28"/>
          <w:szCs w:val="28"/>
        </w:rPr>
        <w:t>dentro del mismo Estado.</w:t>
      </w:r>
    </w:p>
    <w:p w:rsidR="000C4F90" w:rsidRPr="000C4F90" w:rsidRDefault="000C4F90" w:rsidP="007F7993">
      <w:pPr>
        <w:jc w:val="both"/>
        <w:rPr>
          <w:sz w:val="28"/>
          <w:szCs w:val="28"/>
        </w:rPr>
      </w:pPr>
      <w:r>
        <w:rPr>
          <w:sz w:val="28"/>
          <w:szCs w:val="28"/>
        </w:rPr>
        <w:t>La generación de una nueva Constitución, tomando como base la del ’49, se impone como condición indispensable para lograr la meta de una patria Justa, Libre y Soberana.</w:t>
      </w:r>
      <w:bookmarkStart w:id="0" w:name="_GoBack"/>
      <w:bookmarkEnd w:id="0"/>
    </w:p>
    <w:p w:rsidR="00CE2251" w:rsidRPr="00E264EE" w:rsidRDefault="00CE2251">
      <w:pPr>
        <w:rPr>
          <w:sz w:val="28"/>
          <w:szCs w:val="28"/>
        </w:rPr>
      </w:pPr>
    </w:p>
    <w:sectPr w:rsidR="00CE2251" w:rsidRPr="00E26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05" w:rsidRDefault="00D14805" w:rsidP="004930D4">
      <w:pPr>
        <w:spacing w:after="0" w:line="240" w:lineRule="auto"/>
      </w:pPr>
      <w:r>
        <w:separator/>
      </w:r>
    </w:p>
  </w:endnote>
  <w:endnote w:type="continuationSeparator" w:id="0">
    <w:p w:rsidR="00D14805" w:rsidRDefault="00D14805" w:rsidP="0049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05" w:rsidRDefault="00D14805" w:rsidP="004930D4">
      <w:pPr>
        <w:spacing w:after="0" w:line="240" w:lineRule="auto"/>
      </w:pPr>
      <w:r>
        <w:separator/>
      </w:r>
    </w:p>
  </w:footnote>
  <w:footnote w:type="continuationSeparator" w:id="0">
    <w:p w:rsidR="00D14805" w:rsidRDefault="00D14805" w:rsidP="0049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4"/>
    <w:rsid w:val="00056FF2"/>
    <w:rsid w:val="000C4F90"/>
    <w:rsid w:val="00222109"/>
    <w:rsid w:val="003E3392"/>
    <w:rsid w:val="004130A5"/>
    <w:rsid w:val="004930D4"/>
    <w:rsid w:val="007751F0"/>
    <w:rsid w:val="007F7993"/>
    <w:rsid w:val="00CE2251"/>
    <w:rsid w:val="00D14805"/>
    <w:rsid w:val="00D835C4"/>
    <w:rsid w:val="00E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0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0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0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0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B5E5-2CC8-49DF-9E8E-86EBECCF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2018-08-23T20:07:00Z</dcterms:created>
  <dcterms:modified xsi:type="dcterms:W3CDTF">2019-12-19T15:39:00Z</dcterms:modified>
</cp:coreProperties>
</file>