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7D" w:rsidRPr="007B650C" w:rsidRDefault="00F97004" w:rsidP="00AD2C35">
      <w:pPr>
        <w:spacing w:after="0"/>
        <w:jc w:val="center"/>
        <w:rPr>
          <w:b/>
          <w:sz w:val="24"/>
          <w:szCs w:val="24"/>
          <w:lang w:val="es-AR"/>
        </w:rPr>
      </w:pPr>
      <w:r w:rsidRPr="007B650C">
        <w:rPr>
          <w:b/>
          <w:sz w:val="24"/>
          <w:szCs w:val="24"/>
          <w:lang w:val="es-AR"/>
        </w:rPr>
        <w:t>ADVERSARIO</w:t>
      </w:r>
      <w:r w:rsidR="00352F97">
        <w:rPr>
          <w:b/>
          <w:sz w:val="24"/>
          <w:szCs w:val="24"/>
          <w:lang w:val="es-AR"/>
        </w:rPr>
        <w:t>S Y</w:t>
      </w:r>
      <w:r w:rsidRPr="007B650C">
        <w:rPr>
          <w:b/>
          <w:sz w:val="24"/>
          <w:szCs w:val="24"/>
          <w:lang w:val="es-AR"/>
        </w:rPr>
        <w:t xml:space="preserve"> ENEMIGO</w:t>
      </w:r>
      <w:r w:rsidR="00352F97">
        <w:rPr>
          <w:b/>
          <w:sz w:val="24"/>
          <w:szCs w:val="24"/>
          <w:lang w:val="es-AR"/>
        </w:rPr>
        <w:t>S</w:t>
      </w:r>
    </w:p>
    <w:p w:rsidR="00F97004" w:rsidRPr="007B650C" w:rsidRDefault="00F97004" w:rsidP="00AD2C35">
      <w:pPr>
        <w:spacing w:after="0"/>
        <w:jc w:val="center"/>
        <w:rPr>
          <w:b/>
          <w:sz w:val="24"/>
          <w:szCs w:val="24"/>
          <w:lang w:val="es-AR"/>
        </w:rPr>
      </w:pPr>
    </w:p>
    <w:p w:rsidR="00F97004" w:rsidRPr="007B650C" w:rsidRDefault="00F97004" w:rsidP="00AD2C35">
      <w:pPr>
        <w:spacing w:after="0"/>
        <w:jc w:val="both"/>
        <w:rPr>
          <w:sz w:val="24"/>
          <w:szCs w:val="24"/>
          <w:lang w:val="es-AR"/>
        </w:rPr>
      </w:pPr>
      <w:r w:rsidRPr="007B650C">
        <w:rPr>
          <w:sz w:val="24"/>
          <w:szCs w:val="24"/>
          <w:lang w:val="es-AR"/>
        </w:rPr>
        <w:t>A</w:t>
      </w:r>
      <w:r w:rsidR="00352F97">
        <w:rPr>
          <w:sz w:val="24"/>
          <w:szCs w:val="24"/>
          <w:lang w:val="es-AR"/>
        </w:rPr>
        <w:t xml:space="preserve">rgentina es un país económicamente </w:t>
      </w:r>
      <w:r w:rsidRPr="007B650C">
        <w:rPr>
          <w:sz w:val="24"/>
          <w:szCs w:val="24"/>
          <w:lang w:val="es-AR"/>
        </w:rPr>
        <w:t>dependiente. Debe importar insumos para el funcionamiento de la i</w:t>
      </w:r>
      <w:r w:rsidRPr="007B650C">
        <w:rPr>
          <w:sz w:val="24"/>
          <w:szCs w:val="24"/>
          <w:lang w:val="es-AR"/>
        </w:rPr>
        <w:t>n</w:t>
      </w:r>
      <w:r w:rsidRPr="007B650C">
        <w:rPr>
          <w:sz w:val="24"/>
          <w:szCs w:val="24"/>
          <w:lang w:val="es-AR"/>
        </w:rPr>
        <w:t>dustria que, además</w:t>
      </w:r>
      <w:r w:rsidR="007B650C">
        <w:rPr>
          <w:sz w:val="24"/>
          <w:szCs w:val="24"/>
          <w:lang w:val="es-AR"/>
        </w:rPr>
        <w:t>,</w:t>
      </w:r>
      <w:r w:rsidRPr="007B650C">
        <w:rPr>
          <w:sz w:val="24"/>
          <w:szCs w:val="24"/>
          <w:lang w:val="es-AR"/>
        </w:rPr>
        <w:t xml:space="preserve"> es mayoritariamente extranjera. La gran mayoría</w:t>
      </w:r>
      <w:r w:rsidR="002729CD" w:rsidRPr="007B650C">
        <w:rPr>
          <w:sz w:val="24"/>
          <w:szCs w:val="24"/>
          <w:lang w:val="es-AR"/>
        </w:rPr>
        <w:t xml:space="preserve"> de la maquinaria es importada y </w:t>
      </w:r>
      <w:r w:rsidRPr="007B650C">
        <w:rPr>
          <w:sz w:val="24"/>
          <w:szCs w:val="24"/>
          <w:lang w:val="es-AR"/>
        </w:rPr>
        <w:t>paga regalías por el uso de tecnología que no ha gen</w:t>
      </w:r>
      <w:r w:rsidRPr="007B650C">
        <w:rPr>
          <w:sz w:val="24"/>
          <w:szCs w:val="24"/>
          <w:lang w:val="es-AR"/>
        </w:rPr>
        <w:t>e</w:t>
      </w:r>
      <w:r w:rsidRPr="007B650C">
        <w:rPr>
          <w:sz w:val="24"/>
          <w:szCs w:val="24"/>
          <w:lang w:val="es-AR"/>
        </w:rPr>
        <w:t>rado. Todo ese gasto cuantioso debe afrontarlo con los dólares generados por los derechos de exportación, en su gran mayoría de g</w:t>
      </w:r>
      <w:r w:rsidR="002729CD" w:rsidRPr="007B650C">
        <w:rPr>
          <w:sz w:val="24"/>
          <w:szCs w:val="24"/>
          <w:lang w:val="es-AR"/>
        </w:rPr>
        <w:t>ranos, carnes y materias pr</w:t>
      </w:r>
      <w:r w:rsidR="002729CD" w:rsidRPr="007B650C">
        <w:rPr>
          <w:sz w:val="24"/>
          <w:szCs w:val="24"/>
          <w:lang w:val="es-AR"/>
        </w:rPr>
        <w:t>i</w:t>
      </w:r>
      <w:r w:rsidR="002729CD" w:rsidRPr="007B650C">
        <w:rPr>
          <w:sz w:val="24"/>
          <w:szCs w:val="24"/>
          <w:lang w:val="es-AR"/>
        </w:rPr>
        <w:t>mas, ya que los productos con valor agregado son una minoría.</w:t>
      </w:r>
      <w:r w:rsidRPr="007B650C">
        <w:rPr>
          <w:sz w:val="24"/>
          <w:szCs w:val="24"/>
          <w:lang w:val="es-AR"/>
        </w:rPr>
        <w:t xml:space="preserve"> </w:t>
      </w:r>
    </w:p>
    <w:p w:rsidR="00F97004" w:rsidRPr="007B650C" w:rsidRDefault="00F97004" w:rsidP="00AD2C35">
      <w:pPr>
        <w:spacing w:after="0"/>
        <w:ind w:firstLine="708"/>
        <w:jc w:val="both"/>
        <w:rPr>
          <w:sz w:val="24"/>
          <w:szCs w:val="24"/>
          <w:lang w:val="es-AR"/>
        </w:rPr>
      </w:pPr>
      <w:r w:rsidRPr="007B650C">
        <w:rPr>
          <w:sz w:val="24"/>
          <w:szCs w:val="24"/>
          <w:lang w:val="es-AR"/>
        </w:rPr>
        <w:t xml:space="preserve">Siempre sufrió esta dependencia, aunque hubo momentos </w:t>
      </w:r>
      <w:r w:rsidR="002729CD" w:rsidRPr="007B650C">
        <w:rPr>
          <w:sz w:val="24"/>
          <w:szCs w:val="24"/>
          <w:lang w:val="es-AR"/>
        </w:rPr>
        <w:t>menos des</w:t>
      </w:r>
      <w:r w:rsidRPr="007B650C">
        <w:rPr>
          <w:sz w:val="24"/>
          <w:szCs w:val="24"/>
          <w:lang w:val="es-AR"/>
        </w:rPr>
        <w:t>favo</w:t>
      </w:r>
      <w:r w:rsidR="002729CD" w:rsidRPr="007B650C">
        <w:rPr>
          <w:sz w:val="24"/>
          <w:szCs w:val="24"/>
          <w:lang w:val="es-AR"/>
        </w:rPr>
        <w:t>rables por los buenos precios internacionales de lo e</w:t>
      </w:r>
      <w:r w:rsidR="002729CD" w:rsidRPr="007B650C">
        <w:rPr>
          <w:sz w:val="24"/>
          <w:szCs w:val="24"/>
          <w:lang w:val="es-AR"/>
        </w:rPr>
        <w:t>x</w:t>
      </w:r>
      <w:r w:rsidR="002729CD" w:rsidRPr="007B650C">
        <w:rPr>
          <w:sz w:val="24"/>
          <w:szCs w:val="24"/>
          <w:lang w:val="es-AR"/>
        </w:rPr>
        <w:t xml:space="preserve">portable. </w:t>
      </w:r>
    </w:p>
    <w:p w:rsidR="002729CD" w:rsidRPr="007B650C" w:rsidRDefault="002729CD" w:rsidP="00AD2C35">
      <w:pPr>
        <w:spacing w:after="0"/>
        <w:ind w:firstLine="708"/>
        <w:jc w:val="both"/>
        <w:rPr>
          <w:sz w:val="24"/>
          <w:szCs w:val="24"/>
          <w:lang w:val="es-AR"/>
        </w:rPr>
      </w:pPr>
      <w:r w:rsidRPr="007B650C">
        <w:rPr>
          <w:sz w:val="24"/>
          <w:szCs w:val="24"/>
          <w:lang w:val="es-AR"/>
        </w:rPr>
        <w:t xml:space="preserve">Hoy, a pesar de que se ha recuperado la </w:t>
      </w:r>
      <w:r w:rsidR="00352F97">
        <w:rPr>
          <w:b/>
          <w:sz w:val="24"/>
          <w:szCs w:val="24"/>
          <w:lang w:val="es-AR"/>
        </w:rPr>
        <w:t>Soberanía P</w:t>
      </w:r>
      <w:r w:rsidRPr="007B650C">
        <w:rPr>
          <w:b/>
          <w:sz w:val="24"/>
          <w:szCs w:val="24"/>
          <w:lang w:val="es-AR"/>
        </w:rPr>
        <w:t>olítica</w:t>
      </w:r>
      <w:r w:rsidRPr="007B650C">
        <w:rPr>
          <w:sz w:val="24"/>
          <w:szCs w:val="24"/>
          <w:lang w:val="es-AR"/>
        </w:rPr>
        <w:t xml:space="preserve">, la monstruosa deuda externa generada por el gobierno entreguista de </w:t>
      </w:r>
      <w:proofErr w:type="spellStart"/>
      <w:r w:rsidRPr="007B650C">
        <w:rPr>
          <w:sz w:val="24"/>
          <w:szCs w:val="24"/>
          <w:lang w:val="es-AR"/>
        </w:rPr>
        <w:t>Macri</w:t>
      </w:r>
      <w:proofErr w:type="spellEnd"/>
      <w:r w:rsidRPr="007B650C">
        <w:rPr>
          <w:sz w:val="24"/>
          <w:szCs w:val="24"/>
          <w:lang w:val="es-AR"/>
        </w:rPr>
        <w:t xml:space="preserve"> acentúa más aún la dependencia.</w:t>
      </w:r>
    </w:p>
    <w:p w:rsidR="002729CD" w:rsidRPr="007B650C" w:rsidRDefault="002729CD" w:rsidP="00AD2C35">
      <w:pPr>
        <w:spacing w:after="0"/>
        <w:ind w:firstLine="708"/>
        <w:jc w:val="both"/>
        <w:rPr>
          <w:sz w:val="24"/>
          <w:szCs w:val="24"/>
          <w:lang w:val="es-AR"/>
        </w:rPr>
      </w:pPr>
      <w:r w:rsidRPr="007B650C">
        <w:rPr>
          <w:sz w:val="24"/>
          <w:szCs w:val="24"/>
          <w:lang w:val="es-AR"/>
        </w:rPr>
        <w:t xml:space="preserve">No es la intención de este artículo poner el énfasis en las medidas económicas que </w:t>
      </w:r>
      <w:r w:rsidR="004C36F1">
        <w:rPr>
          <w:sz w:val="24"/>
          <w:szCs w:val="24"/>
          <w:lang w:val="es-AR"/>
        </w:rPr>
        <w:t>se están</w:t>
      </w:r>
      <w:r w:rsidRPr="007B650C">
        <w:rPr>
          <w:sz w:val="24"/>
          <w:szCs w:val="24"/>
          <w:lang w:val="es-AR"/>
        </w:rPr>
        <w:t xml:space="preserve"> to</w:t>
      </w:r>
      <w:r w:rsidR="004C36F1">
        <w:rPr>
          <w:sz w:val="24"/>
          <w:szCs w:val="24"/>
          <w:lang w:val="es-AR"/>
        </w:rPr>
        <w:t>ma</w:t>
      </w:r>
      <w:r w:rsidR="004C36F1">
        <w:rPr>
          <w:sz w:val="24"/>
          <w:szCs w:val="24"/>
          <w:lang w:val="es-AR"/>
        </w:rPr>
        <w:t>n</w:t>
      </w:r>
      <w:r w:rsidR="004C36F1">
        <w:rPr>
          <w:sz w:val="24"/>
          <w:szCs w:val="24"/>
          <w:lang w:val="es-AR"/>
        </w:rPr>
        <w:t>do</w:t>
      </w:r>
      <w:r w:rsidRPr="007B650C">
        <w:rPr>
          <w:sz w:val="24"/>
          <w:szCs w:val="24"/>
          <w:lang w:val="es-AR"/>
        </w:rPr>
        <w:t xml:space="preserve"> para mejorar la situación, sino analizar el reflejo de esta depende</w:t>
      </w:r>
      <w:r w:rsidRPr="007B650C">
        <w:rPr>
          <w:sz w:val="24"/>
          <w:szCs w:val="24"/>
          <w:lang w:val="es-AR"/>
        </w:rPr>
        <w:t>n</w:t>
      </w:r>
      <w:r w:rsidRPr="007B650C">
        <w:rPr>
          <w:sz w:val="24"/>
          <w:szCs w:val="24"/>
          <w:lang w:val="es-AR"/>
        </w:rPr>
        <w:t>cia en la sociedad.</w:t>
      </w:r>
    </w:p>
    <w:p w:rsidR="009433E9" w:rsidRPr="007B650C" w:rsidRDefault="002729CD" w:rsidP="004C36F1">
      <w:pPr>
        <w:spacing w:after="0"/>
        <w:ind w:firstLine="708"/>
        <w:jc w:val="both"/>
        <w:rPr>
          <w:sz w:val="24"/>
          <w:szCs w:val="24"/>
          <w:lang w:val="es-AR"/>
        </w:rPr>
      </w:pPr>
      <w:r w:rsidRPr="007B650C">
        <w:rPr>
          <w:sz w:val="24"/>
          <w:szCs w:val="24"/>
          <w:lang w:val="es-AR"/>
        </w:rPr>
        <w:t>Inevitablemente, como sucede en nuestro país</w:t>
      </w:r>
      <w:r w:rsidR="009433E9" w:rsidRPr="007B650C">
        <w:rPr>
          <w:sz w:val="24"/>
          <w:szCs w:val="24"/>
          <w:lang w:val="es-AR"/>
        </w:rPr>
        <w:t xml:space="preserve"> y en</w:t>
      </w:r>
      <w:r w:rsidR="007B650C">
        <w:rPr>
          <w:sz w:val="24"/>
          <w:szCs w:val="24"/>
          <w:lang w:val="es-AR"/>
        </w:rPr>
        <w:t xml:space="preserve"> cualquier otro país dependien</w:t>
      </w:r>
      <w:r w:rsidR="009433E9" w:rsidRPr="007B650C">
        <w:rPr>
          <w:sz w:val="24"/>
          <w:szCs w:val="24"/>
          <w:lang w:val="es-AR"/>
        </w:rPr>
        <w:t>te</w:t>
      </w:r>
      <w:r w:rsidRPr="007B650C">
        <w:rPr>
          <w:sz w:val="24"/>
          <w:szCs w:val="24"/>
          <w:lang w:val="es-AR"/>
        </w:rPr>
        <w:t>, el poder ec</w:t>
      </w:r>
      <w:r w:rsidRPr="007B650C">
        <w:rPr>
          <w:sz w:val="24"/>
          <w:szCs w:val="24"/>
          <w:lang w:val="es-AR"/>
        </w:rPr>
        <w:t>o</w:t>
      </w:r>
      <w:r w:rsidRPr="007B650C">
        <w:rPr>
          <w:sz w:val="24"/>
          <w:szCs w:val="24"/>
          <w:lang w:val="es-AR"/>
        </w:rPr>
        <w:t>nómico</w:t>
      </w:r>
      <w:r w:rsidR="008F2E38" w:rsidRPr="007B650C">
        <w:rPr>
          <w:sz w:val="24"/>
          <w:szCs w:val="24"/>
          <w:lang w:val="es-AR"/>
        </w:rPr>
        <w:t>,</w:t>
      </w:r>
      <w:r w:rsidRPr="007B650C">
        <w:rPr>
          <w:sz w:val="24"/>
          <w:szCs w:val="24"/>
          <w:lang w:val="es-AR"/>
        </w:rPr>
        <w:t xml:space="preserve"> concentrado en bancos, terratenientes y grandes empresarios</w:t>
      </w:r>
      <w:r w:rsidR="00352F97">
        <w:rPr>
          <w:sz w:val="24"/>
          <w:szCs w:val="24"/>
          <w:lang w:val="es-AR"/>
        </w:rPr>
        <w:t xml:space="preserve">, </w:t>
      </w:r>
      <w:r w:rsidR="008F2E38" w:rsidRPr="007B650C">
        <w:rPr>
          <w:sz w:val="24"/>
          <w:szCs w:val="24"/>
          <w:lang w:val="es-AR"/>
        </w:rPr>
        <w:t>es aliado de los países con los cu</w:t>
      </w:r>
      <w:r w:rsidR="008F2E38" w:rsidRPr="007B650C">
        <w:rPr>
          <w:sz w:val="24"/>
          <w:szCs w:val="24"/>
          <w:lang w:val="es-AR"/>
        </w:rPr>
        <w:t>a</w:t>
      </w:r>
      <w:r w:rsidR="008F2E38" w:rsidRPr="007B650C">
        <w:rPr>
          <w:sz w:val="24"/>
          <w:szCs w:val="24"/>
          <w:lang w:val="es-AR"/>
        </w:rPr>
        <w:t>les tienen relación comercial y constituyen los responsables de nuestra dependencia. Hay un porcentaje min</w:t>
      </w:r>
      <w:r w:rsidR="008F2E38" w:rsidRPr="007B650C">
        <w:rPr>
          <w:sz w:val="24"/>
          <w:szCs w:val="24"/>
          <w:lang w:val="es-AR"/>
        </w:rPr>
        <w:t>o</w:t>
      </w:r>
      <w:r w:rsidR="008F2E38" w:rsidRPr="007B650C">
        <w:rPr>
          <w:sz w:val="24"/>
          <w:szCs w:val="24"/>
          <w:lang w:val="es-AR"/>
        </w:rPr>
        <w:t xml:space="preserve">ritario de la sociedad que recibe los beneficios de esta relación y otro porcentaje mayor </w:t>
      </w:r>
      <w:r w:rsidR="00AD2C35">
        <w:rPr>
          <w:sz w:val="24"/>
          <w:szCs w:val="24"/>
          <w:lang w:val="es-AR"/>
        </w:rPr>
        <w:t xml:space="preserve">al anterior </w:t>
      </w:r>
      <w:r w:rsidR="008F2E38" w:rsidRPr="007B650C">
        <w:rPr>
          <w:sz w:val="24"/>
          <w:szCs w:val="24"/>
          <w:lang w:val="es-AR"/>
        </w:rPr>
        <w:t xml:space="preserve">que aspira a recibirlos. Por lo tanto, todos estos </w:t>
      </w:r>
      <w:r w:rsidR="00AD2C35">
        <w:rPr>
          <w:sz w:val="24"/>
          <w:szCs w:val="24"/>
          <w:lang w:val="es-AR"/>
        </w:rPr>
        <w:t xml:space="preserve">sectores </w:t>
      </w:r>
      <w:r w:rsidR="008F2E38" w:rsidRPr="007B650C">
        <w:rPr>
          <w:sz w:val="24"/>
          <w:szCs w:val="24"/>
          <w:lang w:val="es-AR"/>
        </w:rPr>
        <w:t>están en desacuerdo con cualquier proyecto que pretenda enfrentar la d</w:t>
      </w:r>
      <w:r w:rsidR="008F2E38" w:rsidRPr="007B650C">
        <w:rPr>
          <w:sz w:val="24"/>
          <w:szCs w:val="24"/>
          <w:lang w:val="es-AR"/>
        </w:rPr>
        <w:t>e</w:t>
      </w:r>
      <w:r w:rsidR="008F2E38" w:rsidRPr="007B650C">
        <w:rPr>
          <w:sz w:val="24"/>
          <w:szCs w:val="24"/>
          <w:lang w:val="es-AR"/>
        </w:rPr>
        <w:t>pendencia. Han adquirido la ilusión de que viven en otro país, comparable con cualquier otro de alto ingreso per cápita</w:t>
      </w:r>
      <w:r w:rsidR="009433E9" w:rsidRPr="007B650C">
        <w:rPr>
          <w:sz w:val="24"/>
          <w:szCs w:val="24"/>
          <w:lang w:val="es-AR"/>
        </w:rPr>
        <w:t>,</w:t>
      </w:r>
      <w:r w:rsidR="008F2E38" w:rsidRPr="007B650C">
        <w:rPr>
          <w:sz w:val="24"/>
          <w:szCs w:val="24"/>
          <w:lang w:val="es-AR"/>
        </w:rPr>
        <w:t xml:space="preserve"> y no les importa en absoluto lo que les suceda a la mayoría del pueblo que vive </w:t>
      </w:r>
      <w:r w:rsidR="009433E9" w:rsidRPr="007B650C">
        <w:rPr>
          <w:sz w:val="24"/>
          <w:szCs w:val="24"/>
          <w:lang w:val="es-AR"/>
        </w:rPr>
        <w:t>en malas condiciones y angustiada por la incerteza de un futuro m</w:t>
      </w:r>
      <w:r w:rsidR="009433E9" w:rsidRPr="007B650C">
        <w:rPr>
          <w:sz w:val="24"/>
          <w:szCs w:val="24"/>
          <w:lang w:val="es-AR"/>
        </w:rPr>
        <w:t>e</w:t>
      </w:r>
      <w:r w:rsidR="009433E9" w:rsidRPr="007B650C">
        <w:rPr>
          <w:sz w:val="24"/>
          <w:szCs w:val="24"/>
          <w:lang w:val="es-AR"/>
        </w:rPr>
        <w:t>jor.</w:t>
      </w:r>
      <w:r w:rsidR="004C36F1">
        <w:rPr>
          <w:sz w:val="24"/>
          <w:szCs w:val="24"/>
          <w:lang w:val="es-AR"/>
        </w:rPr>
        <w:t xml:space="preserve"> </w:t>
      </w:r>
      <w:r w:rsidR="009433E9" w:rsidRPr="007B650C">
        <w:rPr>
          <w:sz w:val="24"/>
          <w:szCs w:val="24"/>
          <w:lang w:val="es-AR"/>
        </w:rPr>
        <w:t>No adhieren a un proyecto de país, sino al de una colonia que consolide la dependencia, es decir, no están dispuestos a pa</w:t>
      </w:r>
      <w:r w:rsidR="009433E9" w:rsidRPr="007B650C">
        <w:rPr>
          <w:sz w:val="24"/>
          <w:szCs w:val="24"/>
          <w:lang w:val="es-AR"/>
        </w:rPr>
        <w:t>r</w:t>
      </w:r>
      <w:r w:rsidR="009433E9" w:rsidRPr="007B650C">
        <w:rPr>
          <w:sz w:val="24"/>
          <w:szCs w:val="24"/>
          <w:lang w:val="es-AR"/>
        </w:rPr>
        <w:t>tic</w:t>
      </w:r>
      <w:r w:rsidR="009433E9" w:rsidRPr="007B650C">
        <w:rPr>
          <w:sz w:val="24"/>
          <w:szCs w:val="24"/>
          <w:lang w:val="es-AR"/>
        </w:rPr>
        <w:t>i</w:t>
      </w:r>
      <w:r w:rsidR="009433E9" w:rsidRPr="007B650C">
        <w:rPr>
          <w:sz w:val="24"/>
          <w:szCs w:val="24"/>
          <w:lang w:val="es-AR"/>
        </w:rPr>
        <w:t>par de un proyecto inclusivo común.</w:t>
      </w:r>
    </w:p>
    <w:p w:rsidR="004F4C49" w:rsidRPr="007B650C" w:rsidRDefault="009433E9" w:rsidP="00352F97">
      <w:pPr>
        <w:spacing w:after="0"/>
        <w:ind w:firstLine="708"/>
        <w:jc w:val="both"/>
        <w:rPr>
          <w:sz w:val="24"/>
          <w:szCs w:val="24"/>
          <w:lang w:val="es-AR"/>
        </w:rPr>
      </w:pPr>
      <w:r w:rsidRPr="007B650C">
        <w:rPr>
          <w:sz w:val="24"/>
          <w:szCs w:val="24"/>
          <w:lang w:val="es-AR"/>
        </w:rPr>
        <w:t xml:space="preserve">Adversarios son quienes se enfrentan por un objetivo común: Boca y </w:t>
      </w:r>
      <w:proofErr w:type="spellStart"/>
      <w:r w:rsidRPr="007B650C">
        <w:rPr>
          <w:sz w:val="24"/>
          <w:szCs w:val="24"/>
          <w:lang w:val="es-AR"/>
        </w:rPr>
        <w:t>Ríver</w:t>
      </w:r>
      <w:proofErr w:type="spellEnd"/>
      <w:r w:rsidRPr="007B650C">
        <w:rPr>
          <w:sz w:val="24"/>
          <w:szCs w:val="24"/>
          <w:lang w:val="es-AR"/>
        </w:rPr>
        <w:t xml:space="preserve"> por ganar el campeon</w:t>
      </w:r>
      <w:r w:rsidRPr="007B650C">
        <w:rPr>
          <w:sz w:val="24"/>
          <w:szCs w:val="24"/>
          <w:lang w:val="es-AR"/>
        </w:rPr>
        <w:t>a</w:t>
      </w:r>
      <w:r w:rsidRPr="007B650C">
        <w:rPr>
          <w:sz w:val="24"/>
          <w:szCs w:val="24"/>
          <w:lang w:val="es-AR"/>
        </w:rPr>
        <w:t>to, por ejemplo. Enemigos son quienes tienen objetivos completamente opuestos.</w:t>
      </w:r>
    </w:p>
    <w:p w:rsidR="004F4C49" w:rsidRPr="007B650C" w:rsidRDefault="004F4C49" w:rsidP="00352F97">
      <w:pPr>
        <w:spacing w:after="0"/>
        <w:ind w:firstLine="708"/>
        <w:jc w:val="both"/>
        <w:rPr>
          <w:sz w:val="24"/>
          <w:szCs w:val="24"/>
          <w:lang w:val="es-AR"/>
        </w:rPr>
      </w:pPr>
      <w:r w:rsidRPr="007B650C">
        <w:rPr>
          <w:sz w:val="24"/>
          <w:szCs w:val="24"/>
          <w:lang w:val="es-AR"/>
        </w:rPr>
        <w:t>Es un error considerar a la alianza Cambiemos como un adversario. Puede ser una táctica adecuada elaborar políticas que expl</w:t>
      </w:r>
      <w:r w:rsidRPr="007B650C">
        <w:rPr>
          <w:sz w:val="24"/>
          <w:szCs w:val="24"/>
          <w:lang w:val="es-AR"/>
        </w:rPr>
        <w:t>í</w:t>
      </w:r>
      <w:r w:rsidRPr="007B650C">
        <w:rPr>
          <w:sz w:val="24"/>
          <w:szCs w:val="24"/>
          <w:lang w:val="es-AR"/>
        </w:rPr>
        <w:t>citamente convoquen a cerrar la grieta, pero no habría que perder de vista que la dirig</w:t>
      </w:r>
      <w:r w:rsidR="00AD2C35">
        <w:rPr>
          <w:sz w:val="24"/>
          <w:szCs w:val="24"/>
          <w:lang w:val="es-AR"/>
        </w:rPr>
        <w:t>encia y la mayoría de su</w:t>
      </w:r>
      <w:r w:rsidRPr="007B650C">
        <w:rPr>
          <w:sz w:val="24"/>
          <w:szCs w:val="24"/>
          <w:lang w:val="es-AR"/>
        </w:rPr>
        <w:t>s votantes están dispuestos a claudicar ante cualquier enemigo externo para as</w:t>
      </w:r>
      <w:r w:rsidRPr="007B650C">
        <w:rPr>
          <w:sz w:val="24"/>
          <w:szCs w:val="24"/>
          <w:lang w:val="es-AR"/>
        </w:rPr>
        <w:t>e</w:t>
      </w:r>
      <w:r w:rsidR="007B650C">
        <w:rPr>
          <w:sz w:val="24"/>
          <w:szCs w:val="24"/>
          <w:lang w:val="es-AR"/>
        </w:rPr>
        <w:t>gurar sus privilegios, es decir, no son adversarios</w:t>
      </w:r>
      <w:r w:rsidR="00AD2C35">
        <w:rPr>
          <w:sz w:val="24"/>
          <w:szCs w:val="24"/>
          <w:lang w:val="es-AR"/>
        </w:rPr>
        <w:t>,</w:t>
      </w:r>
      <w:r w:rsidR="007B650C">
        <w:rPr>
          <w:sz w:val="24"/>
          <w:szCs w:val="24"/>
          <w:lang w:val="es-AR"/>
        </w:rPr>
        <w:t xml:space="preserve"> sino enemigos.</w:t>
      </w:r>
    </w:p>
    <w:p w:rsidR="004F4C49" w:rsidRPr="007B650C" w:rsidRDefault="004F4C49" w:rsidP="00352F97">
      <w:pPr>
        <w:spacing w:after="0"/>
        <w:ind w:firstLine="708"/>
        <w:jc w:val="both"/>
        <w:rPr>
          <w:sz w:val="24"/>
          <w:szCs w:val="24"/>
          <w:lang w:val="es-AR"/>
        </w:rPr>
      </w:pPr>
      <w:r w:rsidRPr="007B650C">
        <w:rPr>
          <w:sz w:val="24"/>
          <w:szCs w:val="24"/>
          <w:lang w:val="es-AR"/>
        </w:rPr>
        <w:t>Un porcentaje minoritario</w:t>
      </w:r>
      <w:bookmarkStart w:id="0" w:name="_GoBack"/>
      <w:bookmarkEnd w:id="0"/>
      <w:r w:rsidR="00AD2C35">
        <w:rPr>
          <w:sz w:val="24"/>
          <w:szCs w:val="24"/>
          <w:lang w:val="es-AR"/>
        </w:rPr>
        <w:t xml:space="preserve"> del 40% que votó a </w:t>
      </w:r>
      <w:proofErr w:type="spellStart"/>
      <w:r w:rsidR="00AD2C35">
        <w:rPr>
          <w:sz w:val="24"/>
          <w:szCs w:val="24"/>
          <w:lang w:val="es-AR"/>
        </w:rPr>
        <w:t>Macri</w:t>
      </w:r>
      <w:proofErr w:type="spellEnd"/>
      <w:r w:rsidR="00AD2C35">
        <w:rPr>
          <w:sz w:val="24"/>
          <w:szCs w:val="24"/>
          <w:lang w:val="es-AR"/>
        </w:rPr>
        <w:t xml:space="preserve"> podría</w:t>
      </w:r>
      <w:r w:rsidRPr="007B650C">
        <w:rPr>
          <w:sz w:val="24"/>
          <w:szCs w:val="24"/>
          <w:lang w:val="es-AR"/>
        </w:rPr>
        <w:t xml:space="preserve"> ser recuperado para el proyecto naci</w:t>
      </w:r>
      <w:r w:rsidRPr="007B650C">
        <w:rPr>
          <w:sz w:val="24"/>
          <w:szCs w:val="24"/>
          <w:lang w:val="es-AR"/>
        </w:rPr>
        <w:t>o</w:t>
      </w:r>
      <w:r w:rsidRPr="007B650C">
        <w:rPr>
          <w:sz w:val="24"/>
          <w:szCs w:val="24"/>
          <w:lang w:val="es-AR"/>
        </w:rPr>
        <w:t>nal, pero creer que sería posible incluir a todos es de una ingenuidad peligrosa, especialmente teniendo en cue</w:t>
      </w:r>
      <w:r w:rsidRPr="007B650C">
        <w:rPr>
          <w:sz w:val="24"/>
          <w:szCs w:val="24"/>
          <w:lang w:val="es-AR"/>
        </w:rPr>
        <w:t>n</w:t>
      </w:r>
      <w:r w:rsidRPr="007B650C">
        <w:rPr>
          <w:sz w:val="24"/>
          <w:szCs w:val="24"/>
          <w:lang w:val="es-AR"/>
        </w:rPr>
        <w:t>ta lo que acaba de pasar en Bolivia.</w:t>
      </w:r>
    </w:p>
    <w:p w:rsidR="007B650C" w:rsidRPr="007B650C" w:rsidRDefault="004F4C49" w:rsidP="00352F97">
      <w:pPr>
        <w:spacing w:after="0"/>
        <w:ind w:firstLine="708"/>
        <w:jc w:val="both"/>
        <w:rPr>
          <w:sz w:val="24"/>
          <w:szCs w:val="24"/>
          <w:lang w:val="es-AR"/>
        </w:rPr>
      </w:pPr>
      <w:r w:rsidRPr="007B650C">
        <w:rPr>
          <w:sz w:val="24"/>
          <w:szCs w:val="24"/>
          <w:lang w:val="es-AR"/>
        </w:rPr>
        <w:t xml:space="preserve">La tarea prioritaria sería asegurar </w:t>
      </w:r>
      <w:r w:rsidR="007B650C" w:rsidRPr="007B650C">
        <w:rPr>
          <w:sz w:val="24"/>
          <w:szCs w:val="24"/>
          <w:lang w:val="es-AR"/>
        </w:rPr>
        <w:t xml:space="preserve">el </w:t>
      </w:r>
      <w:r w:rsidRPr="007B650C">
        <w:rPr>
          <w:sz w:val="24"/>
          <w:szCs w:val="24"/>
          <w:lang w:val="es-AR"/>
        </w:rPr>
        <w:t>48% para las próximas elecciones y, en segundo lugar, la bú</w:t>
      </w:r>
      <w:r w:rsidRPr="007B650C">
        <w:rPr>
          <w:sz w:val="24"/>
          <w:szCs w:val="24"/>
          <w:lang w:val="es-AR"/>
        </w:rPr>
        <w:t>s</w:t>
      </w:r>
      <w:r w:rsidRPr="007B650C">
        <w:rPr>
          <w:sz w:val="24"/>
          <w:szCs w:val="24"/>
          <w:lang w:val="es-AR"/>
        </w:rPr>
        <w:t>queda de ese virtual po</w:t>
      </w:r>
      <w:r w:rsidRPr="007B650C">
        <w:rPr>
          <w:sz w:val="24"/>
          <w:szCs w:val="24"/>
          <w:lang w:val="es-AR"/>
        </w:rPr>
        <w:t>r</w:t>
      </w:r>
      <w:r w:rsidRPr="007B650C">
        <w:rPr>
          <w:sz w:val="24"/>
          <w:szCs w:val="24"/>
          <w:lang w:val="es-AR"/>
        </w:rPr>
        <w:t xml:space="preserve">centaje </w:t>
      </w:r>
      <w:r w:rsidR="00AD2C35">
        <w:rPr>
          <w:sz w:val="24"/>
          <w:szCs w:val="24"/>
          <w:lang w:val="es-AR"/>
        </w:rPr>
        <w:t>que quizás pudiera</w:t>
      </w:r>
      <w:r w:rsidR="007B650C" w:rsidRPr="007B650C">
        <w:rPr>
          <w:sz w:val="24"/>
          <w:szCs w:val="24"/>
          <w:lang w:val="es-AR"/>
        </w:rPr>
        <w:t xml:space="preserve"> recapacitar.</w:t>
      </w:r>
    </w:p>
    <w:p w:rsidR="002729CD" w:rsidRDefault="007B650C" w:rsidP="00352F97">
      <w:pPr>
        <w:spacing w:after="0"/>
        <w:ind w:firstLine="708"/>
        <w:jc w:val="both"/>
        <w:rPr>
          <w:sz w:val="24"/>
          <w:szCs w:val="24"/>
          <w:lang w:val="es-AR"/>
        </w:rPr>
      </w:pPr>
      <w:r w:rsidRPr="007B650C">
        <w:rPr>
          <w:sz w:val="24"/>
          <w:szCs w:val="24"/>
          <w:lang w:val="es-AR"/>
        </w:rPr>
        <w:t xml:space="preserve">Dentro del sistema electoral nos basta con ser la mayoría, pero si se agudizaran las contradicciones entre la mayoría del Pueblo y esa minoría </w:t>
      </w:r>
      <w:proofErr w:type="spellStart"/>
      <w:r w:rsidRPr="007B650C">
        <w:rPr>
          <w:sz w:val="24"/>
          <w:szCs w:val="24"/>
          <w:lang w:val="es-AR"/>
        </w:rPr>
        <w:t>cipaya</w:t>
      </w:r>
      <w:proofErr w:type="spellEnd"/>
      <w:r w:rsidRPr="007B650C">
        <w:rPr>
          <w:sz w:val="24"/>
          <w:szCs w:val="24"/>
          <w:lang w:val="es-AR"/>
        </w:rPr>
        <w:t>, habría que hacer como en Venezuela y garantizar el ap</w:t>
      </w:r>
      <w:r w:rsidRPr="007B650C">
        <w:rPr>
          <w:sz w:val="24"/>
          <w:szCs w:val="24"/>
          <w:lang w:val="es-AR"/>
        </w:rPr>
        <w:t>o</w:t>
      </w:r>
      <w:r w:rsidRPr="007B650C">
        <w:rPr>
          <w:sz w:val="24"/>
          <w:szCs w:val="24"/>
          <w:lang w:val="es-AR"/>
        </w:rPr>
        <w:t xml:space="preserve">yo </w:t>
      </w:r>
      <w:r w:rsidR="00352F97">
        <w:rPr>
          <w:sz w:val="24"/>
          <w:szCs w:val="24"/>
          <w:lang w:val="es-AR"/>
        </w:rPr>
        <w:t xml:space="preserve">incondicional </w:t>
      </w:r>
      <w:r w:rsidRPr="007B650C">
        <w:rPr>
          <w:sz w:val="24"/>
          <w:szCs w:val="24"/>
          <w:lang w:val="es-AR"/>
        </w:rPr>
        <w:t>de las FF.AA. al proyecto nacional.</w:t>
      </w:r>
      <w:r w:rsidR="002729CD" w:rsidRPr="007B650C">
        <w:rPr>
          <w:sz w:val="24"/>
          <w:szCs w:val="24"/>
          <w:lang w:val="es-AR"/>
        </w:rPr>
        <w:t xml:space="preserve"> </w:t>
      </w:r>
    </w:p>
    <w:p w:rsidR="00AD2C35" w:rsidRPr="007B650C" w:rsidRDefault="00AD2C35" w:rsidP="00352F97">
      <w:pPr>
        <w:spacing w:after="0"/>
        <w:ind w:firstLine="708"/>
        <w:jc w:val="both"/>
        <w:rPr>
          <w:sz w:val="24"/>
          <w:szCs w:val="24"/>
          <w:lang w:val="es-AR"/>
        </w:rPr>
      </w:pPr>
      <w:r w:rsidRPr="00AD2C35">
        <w:rPr>
          <w:b/>
          <w:sz w:val="24"/>
          <w:szCs w:val="24"/>
          <w:lang w:val="es-AR"/>
        </w:rPr>
        <w:t>Soberanía política</w:t>
      </w:r>
      <w:r>
        <w:rPr>
          <w:sz w:val="24"/>
          <w:szCs w:val="24"/>
          <w:lang w:val="es-AR"/>
        </w:rPr>
        <w:t xml:space="preserve"> es una condición necesaria</w:t>
      </w:r>
      <w:r w:rsidR="00352F97" w:rsidRPr="00352F97">
        <w:rPr>
          <w:sz w:val="24"/>
          <w:szCs w:val="24"/>
          <w:lang w:val="es-AR"/>
        </w:rPr>
        <w:t xml:space="preserve"> </w:t>
      </w:r>
      <w:r w:rsidR="00352F97">
        <w:rPr>
          <w:sz w:val="24"/>
          <w:szCs w:val="24"/>
          <w:lang w:val="es-AR"/>
        </w:rPr>
        <w:t xml:space="preserve">para alcanzar la </w:t>
      </w:r>
      <w:r w:rsidR="00352F97" w:rsidRPr="00AD2C35">
        <w:rPr>
          <w:b/>
          <w:sz w:val="24"/>
          <w:szCs w:val="24"/>
          <w:lang w:val="es-AR"/>
        </w:rPr>
        <w:t>Justicia Social</w:t>
      </w:r>
      <w:r>
        <w:rPr>
          <w:sz w:val="24"/>
          <w:szCs w:val="24"/>
          <w:lang w:val="es-AR"/>
        </w:rPr>
        <w:t xml:space="preserve">, pero no </w:t>
      </w:r>
      <w:r w:rsidR="00352F97">
        <w:rPr>
          <w:sz w:val="24"/>
          <w:szCs w:val="24"/>
          <w:lang w:val="es-AR"/>
        </w:rPr>
        <w:t xml:space="preserve">es </w:t>
      </w:r>
      <w:r>
        <w:rPr>
          <w:sz w:val="24"/>
          <w:szCs w:val="24"/>
          <w:lang w:val="es-AR"/>
        </w:rPr>
        <w:t>suficiente, se neces</w:t>
      </w:r>
      <w:r>
        <w:rPr>
          <w:sz w:val="24"/>
          <w:szCs w:val="24"/>
          <w:lang w:val="es-AR"/>
        </w:rPr>
        <w:t>i</w:t>
      </w:r>
      <w:r>
        <w:rPr>
          <w:sz w:val="24"/>
          <w:szCs w:val="24"/>
          <w:lang w:val="es-AR"/>
        </w:rPr>
        <w:t xml:space="preserve">ta también </w:t>
      </w:r>
      <w:r>
        <w:rPr>
          <w:b/>
          <w:sz w:val="24"/>
          <w:szCs w:val="24"/>
          <w:lang w:val="es-AR"/>
        </w:rPr>
        <w:t>Independencia E</w:t>
      </w:r>
      <w:r w:rsidRPr="00AD2C35">
        <w:rPr>
          <w:b/>
          <w:sz w:val="24"/>
          <w:szCs w:val="24"/>
          <w:lang w:val="es-AR"/>
        </w:rPr>
        <w:t>conómica</w:t>
      </w:r>
      <w:r>
        <w:rPr>
          <w:sz w:val="24"/>
          <w:szCs w:val="24"/>
          <w:lang w:val="es-AR"/>
        </w:rPr>
        <w:t>.</w:t>
      </w:r>
    </w:p>
    <w:p w:rsidR="00F97004" w:rsidRPr="007B650C" w:rsidRDefault="00F97004" w:rsidP="00AD2C35">
      <w:pPr>
        <w:spacing w:after="0"/>
        <w:jc w:val="both"/>
        <w:rPr>
          <w:b/>
          <w:sz w:val="24"/>
          <w:szCs w:val="24"/>
          <w:lang w:val="es-AR"/>
        </w:rPr>
      </w:pPr>
    </w:p>
    <w:sectPr w:rsidR="00F97004" w:rsidRPr="007B650C" w:rsidSect="007B65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04"/>
    <w:rsid w:val="001A557D"/>
    <w:rsid w:val="002729CD"/>
    <w:rsid w:val="00352F97"/>
    <w:rsid w:val="004C36F1"/>
    <w:rsid w:val="004F4C49"/>
    <w:rsid w:val="007B650C"/>
    <w:rsid w:val="008F2E38"/>
    <w:rsid w:val="009433E9"/>
    <w:rsid w:val="00AD2C35"/>
    <w:rsid w:val="00C66251"/>
    <w:rsid w:val="00F9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2020-01-12T18:45:00Z</dcterms:created>
  <dcterms:modified xsi:type="dcterms:W3CDTF">2020-01-12T20:07:00Z</dcterms:modified>
</cp:coreProperties>
</file>