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7D" w:rsidRDefault="00AB690A" w:rsidP="00AB690A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TRABAJO TERRITORIAL</w:t>
      </w:r>
    </w:p>
    <w:p w:rsidR="00AB690A" w:rsidRDefault="00AB690A" w:rsidP="00AB690A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Para llevar a cabo lo que se conoce como “trabajo territorial” </w:t>
      </w:r>
      <w:r>
        <w:rPr>
          <w:rFonts w:cstheme="minorHAnsi"/>
          <w:sz w:val="24"/>
          <w:szCs w:val="24"/>
          <w:lang w:val="es-AR"/>
        </w:rPr>
        <w:t>–</w:t>
      </w:r>
      <w:r>
        <w:rPr>
          <w:sz w:val="24"/>
          <w:szCs w:val="24"/>
          <w:lang w:val="es-AR"/>
        </w:rPr>
        <w:t>acciones políticas en el lugar habitado por militantes</w:t>
      </w:r>
      <w:r>
        <w:rPr>
          <w:rFonts w:cstheme="minorHAnsi"/>
          <w:sz w:val="24"/>
          <w:szCs w:val="24"/>
          <w:lang w:val="es-AR"/>
        </w:rPr>
        <w:t>−</w:t>
      </w:r>
      <w:r>
        <w:rPr>
          <w:sz w:val="24"/>
          <w:szCs w:val="24"/>
          <w:lang w:val="es-AR"/>
        </w:rPr>
        <w:t xml:space="preserve"> es necesario, lógicamente, definir previamente un objetivo principal. Dado el resultado en las elecciones en los último años en la ciudad de Buenos Aires, dicho objetivo debería ser la derrota del </w:t>
      </w:r>
      <w:proofErr w:type="spellStart"/>
      <w:r>
        <w:rPr>
          <w:sz w:val="24"/>
          <w:szCs w:val="24"/>
          <w:lang w:val="es-AR"/>
        </w:rPr>
        <w:t>macrismo</w:t>
      </w:r>
      <w:proofErr w:type="spellEnd"/>
      <w:r>
        <w:rPr>
          <w:sz w:val="24"/>
          <w:szCs w:val="24"/>
          <w:lang w:val="es-AR"/>
        </w:rPr>
        <w:t xml:space="preserve">, tarea muy complicada por cierto, ya que la mayoría de sus habitantes muestran en mayor o menor grado un marcado </w:t>
      </w:r>
      <w:proofErr w:type="spellStart"/>
      <w:r>
        <w:rPr>
          <w:sz w:val="24"/>
          <w:szCs w:val="24"/>
          <w:lang w:val="es-AR"/>
        </w:rPr>
        <w:t>antiperonismo</w:t>
      </w:r>
      <w:proofErr w:type="spellEnd"/>
      <w:r>
        <w:rPr>
          <w:sz w:val="24"/>
          <w:szCs w:val="24"/>
          <w:lang w:val="es-AR"/>
        </w:rPr>
        <w:t xml:space="preserve">. </w:t>
      </w:r>
    </w:p>
    <w:p w:rsidR="00AB690A" w:rsidRDefault="00AB690A" w:rsidP="00AB690A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Hay una primera visión de las características del trabajo que apunta a la satisfacción de demandas insatisfechas de la población del territorio, con el obje</w:t>
      </w:r>
      <w:r w:rsidR="00963D8D">
        <w:rPr>
          <w:sz w:val="24"/>
          <w:szCs w:val="24"/>
          <w:lang w:val="es-AR"/>
        </w:rPr>
        <w:t xml:space="preserve">tivo de que el reconocimiento posterior a los militantes del </w:t>
      </w:r>
      <w:proofErr w:type="spellStart"/>
      <w:r w:rsidR="00963D8D">
        <w:rPr>
          <w:sz w:val="24"/>
          <w:szCs w:val="24"/>
          <w:lang w:val="es-AR"/>
        </w:rPr>
        <w:t>FdT</w:t>
      </w:r>
      <w:proofErr w:type="spellEnd"/>
      <w:r w:rsidR="00963D8D">
        <w:rPr>
          <w:sz w:val="24"/>
          <w:szCs w:val="24"/>
          <w:lang w:val="es-AR"/>
        </w:rPr>
        <w:t xml:space="preserve"> vuelque el voto a su favor. Este tipo de trabajo tiene un grave inconveniente: al estar el gobierno de la ciudad en manos del </w:t>
      </w:r>
      <w:proofErr w:type="spellStart"/>
      <w:r w:rsidR="00963D8D">
        <w:rPr>
          <w:sz w:val="24"/>
          <w:szCs w:val="24"/>
          <w:lang w:val="es-AR"/>
        </w:rPr>
        <w:t>macrismo</w:t>
      </w:r>
      <w:proofErr w:type="spellEnd"/>
      <w:r w:rsidR="00963D8D">
        <w:rPr>
          <w:sz w:val="24"/>
          <w:szCs w:val="24"/>
          <w:lang w:val="es-AR"/>
        </w:rPr>
        <w:t xml:space="preserve"> y ser éste el que podría satisfacer las demandas, es probable que quien se beneficiaría con los logros sería este último y no el </w:t>
      </w:r>
      <w:proofErr w:type="spellStart"/>
      <w:r w:rsidR="00963D8D">
        <w:rPr>
          <w:sz w:val="24"/>
          <w:szCs w:val="24"/>
          <w:lang w:val="es-AR"/>
        </w:rPr>
        <w:t>FdT</w:t>
      </w:r>
      <w:proofErr w:type="spellEnd"/>
      <w:r w:rsidR="00963D8D">
        <w:rPr>
          <w:sz w:val="24"/>
          <w:szCs w:val="24"/>
          <w:lang w:val="es-AR"/>
        </w:rPr>
        <w:t>.</w:t>
      </w:r>
    </w:p>
    <w:p w:rsidR="00963D8D" w:rsidRDefault="00963D8D" w:rsidP="00AB690A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Hay otra visión más general que considera que buenos resultados del accionar del gobierno nacional sería el factor fundamental para volcar los votos hacia el </w:t>
      </w:r>
      <w:proofErr w:type="spellStart"/>
      <w:r>
        <w:rPr>
          <w:sz w:val="24"/>
          <w:szCs w:val="24"/>
          <w:lang w:val="es-AR"/>
        </w:rPr>
        <w:t>FdT</w:t>
      </w:r>
      <w:proofErr w:type="spellEnd"/>
      <w:r>
        <w:rPr>
          <w:sz w:val="24"/>
          <w:szCs w:val="24"/>
          <w:lang w:val="es-AR"/>
        </w:rPr>
        <w:t xml:space="preserve"> en la CABA. Aparentemente, esto podría inducir a una parálisis en la militancia que se sentaría a esperar a ver qué pasa. Sin embargo, dada la enorme concentración de medios enemigos</w:t>
      </w:r>
      <w:r w:rsidR="00185B5C">
        <w:rPr>
          <w:sz w:val="24"/>
          <w:szCs w:val="24"/>
          <w:lang w:val="es-AR"/>
        </w:rPr>
        <w:t xml:space="preserve">, haría más que nunca necesarias la difusión territorial de los logros del gobierno nacional. </w:t>
      </w:r>
    </w:p>
    <w:p w:rsidR="00185B5C" w:rsidRPr="00AB690A" w:rsidRDefault="00185B5C" w:rsidP="00AB690A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¿Son contradictorias estas dos visiones? No, siempre y cuando haya un hilo conductor en ambas tareas: la permanente y fuerte denuncia del desastre </w:t>
      </w:r>
      <w:proofErr w:type="spellStart"/>
      <w:r>
        <w:rPr>
          <w:sz w:val="24"/>
          <w:szCs w:val="24"/>
          <w:lang w:val="es-AR"/>
        </w:rPr>
        <w:t>macrista</w:t>
      </w:r>
      <w:proofErr w:type="spellEnd"/>
      <w:r>
        <w:rPr>
          <w:sz w:val="24"/>
          <w:szCs w:val="24"/>
          <w:lang w:val="es-AR"/>
        </w:rPr>
        <w:t xml:space="preserve">. Callar lo que hicieron por temor a espantar a los votantes es facilitarles la tarea de centrarse en la crítica </w:t>
      </w:r>
      <w:r w:rsidR="00FF6A71">
        <w:rPr>
          <w:sz w:val="24"/>
          <w:szCs w:val="24"/>
          <w:lang w:val="es-AR"/>
        </w:rPr>
        <w:t xml:space="preserve">al gobierno por </w:t>
      </w:r>
      <w:bookmarkStart w:id="0" w:name="_GoBack"/>
      <w:bookmarkEnd w:id="0"/>
      <w:r>
        <w:rPr>
          <w:sz w:val="24"/>
          <w:szCs w:val="24"/>
          <w:lang w:val="es-AR"/>
        </w:rPr>
        <w:t>los errores o lentitud en la solución de los problemas, porque así no tendrán que dar cuenta de las verdaderas causas de la situación en que se encuentra el país.</w:t>
      </w:r>
      <w:r w:rsidR="00EE61FD">
        <w:rPr>
          <w:sz w:val="24"/>
          <w:szCs w:val="24"/>
          <w:lang w:val="es-AR"/>
        </w:rPr>
        <w:t xml:space="preserve"> </w:t>
      </w:r>
    </w:p>
    <w:p w:rsidR="00AB690A" w:rsidRPr="00AB690A" w:rsidRDefault="00AB690A" w:rsidP="00AB690A">
      <w:pPr>
        <w:jc w:val="center"/>
        <w:rPr>
          <w:b/>
          <w:sz w:val="28"/>
          <w:szCs w:val="28"/>
          <w:lang w:val="es-AR"/>
        </w:rPr>
      </w:pPr>
    </w:p>
    <w:sectPr w:rsidR="00AB690A" w:rsidRPr="00AB6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0A"/>
    <w:rsid w:val="00185B5C"/>
    <w:rsid w:val="001A557D"/>
    <w:rsid w:val="00963D8D"/>
    <w:rsid w:val="00AB690A"/>
    <w:rsid w:val="00EE61FD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0CB5-2259-40DA-82DF-80C69B64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2020-02-03T13:52:00Z</dcterms:created>
  <dcterms:modified xsi:type="dcterms:W3CDTF">2020-02-03T14:27:00Z</dcterms:modified>
</cp:coreProperties>
</file>